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12" w:space="0" w:color="EAB45A"/>
          <w:left w:val="none" w:sz="12" w:space="0" w:color="EAB45A"/>
          <w:bottom w:val="none" w:sz="12" w:space="0" w:color="EAB45A"/>
          <w:right w:val="none" w:sz="12" w:space="0" w:color="EAB45A"/>
          <w:insideH w:val="none" w:sz="12" w:space="0" w:color="EAB45A"/>
          <w:insideV w:val="none" w:sz="12" w:space="0" w:color="EAB45A"/>
        </w:tblBorders>
        <w:tblLayout w:type="fixed"/>
        <w:tblLook w:val="06A0" w:firstRow="1" w:lastRow="0" w:firstColumn="1" w:lastColumn="0" w:noHBand="1" w:noVBand="1"/>
      </w:tblPr>
      <w:tblGrid>
        <w:gridCol w:w="4485"/>
        <w:gridCol w:w="420"/>
        <w:gridCol w:w="4455"/>
      </w:tblGrid>
      <w:tr w:rsidR="21613581" w:rsidRPr="00E46A59" w14:paraId="6AE9C3BC" w14:textId="77777777" w:rsidTr="21613581">
        <w:trPr>
          <w:trHeight w:val="300"/>
        </w:trPr>
        <w:tc>
          <w:tcPr>
            <w:tcW w:w="4485" w:type="dxa"/>
          </w:tcPr>
          <w:p w14:paraId="05CF861C" w14:textId="48328C04" w:rsidR="0499513A" w:rsidRPr="00E46A59" w:rsidRDefault="0499513A" w:rsidP="21613581">
            <w:pPr>
              <w:rPr>
                <w:rFonts w:ascii="Aptos" w:eastAsia="Aptos" w:hAnsi="Aptos" w:cs="Aptos"/>
                <w:b/>
                <w:bCs/>
                <w:sz w:val="22"/>
                <w:szCs w:val="22"/>
                <w:lang w:val="cs-CZ"/>
              </w:rPr>
            </w:pPr>
            <w:r w:rsidRPr="00E46A59">
              <w:rPr>
                <w:rFonts w:ascii="Aptos" w:eastAsia="Aptos" w:hAnsi="Aptos" w:cs="Aptos"/>
                <w:b/>
                <w:bCs/>
                <w:sz w:val="22"/>
                <w:szCs w:val="22"/>
                <w:lang w:val="cs-CZ"/>
              </w:rPr>
              <w:t>Odesílatel:</w:t>
            </w:r>
          </w:p>
          <w:p w14:paraId="496DBAAA" w14:textId="2F47864C" w:rsidR="0499513A" w:rsidRPr="00E46A59" w:rsidRDefault="0499513A" w:rsidP="21613581">
            <w:pPr>
              <w:rPr>
                <w:sz w:val="22"/>
                <w:szCs w:val="22"/>
                <w:lang w:val="cs-CZ"/>
              </w:rPr>
            </w:pPr>
            <w:r w:rsidRPr="00E46A59">
              <w:rPr>
                <w:rFonts w:ascii="Aptos" w:eastAsia="Aptos" w:hAnsi="Aptos" w:cs="Aptos"/>
                <w:sz w:val="22"/>
                <w:szCs w:val="22"/>
                <w:lang w:val="cs-CZ"/>
              </w:rPr>
              <w:t>Č</w:t>
            </w:r>
            <w:r w:rsidR="632B8A57" w:rsidRPr="00E46A59">
              <w:rPr>
                <w:rFonts w:ascii="Aptos" w:eastAsia="Aptos" w:hAnsi="Aptos" w:cs="Aptos"/>
                <w:sz w:val="22"/>
                <w:szCs w:val="22"/>
                <w:lang w:val="cs-CZ"/>
              </w:rPr>
              <w:t>eská společnost ornitologická – pobočka Střední Čechy a Praha</w:t>
            </w:r>
            <w:r w:rsidR="632B8A57" w:rsidRPr="00E46A59">
              <w:rPr>
                <w:sz w:val="22"/>
                <w:szCs w:val="22"/>
                <w:lang w:val="cs-CZ"/>
              </w:rPr>
              <w:t xml:space="preserve"> </w:t>
            </w:r>
          </w:p>
          <w:p w14:paraId="3F29B140" w14:textId="457CA193" w:rsidR="632B8A57" w:rsidRPr="00E46A59" w:rsidRDefault="632B8A57" w:rsidP="21613581">
            <w:pPr>
              <w:rPr>
                <w:sz w:val="22"/>
                <w:szCs w:val="22"/>
                <w:lang w:val="cs-CZ"/>
              </w:rPr>
            </w:pPr>
            <w:r w:rsidRPr="00E46A59">
              <w:rPr>
                <w:sz w:val="22"/>
                <w:szCs w:val="22"/>
                <w:lang w:val="cs-CZ"/>
              </w:rPr>
              <w:t>Sluneční náměstí 2561/3, Praha 5, 158 00</w:t>
            </w:r>
          </w:p>
          <w:p w14:paraId="2AD7BC3E" w14:textId="442E2C9B" w:rsidR="21613581" w:rsidRPr="00E46A59" w:rsidRDefault="21613581" w:rsidP="21613581">
            <w:pPr>
              <w:rPr>
                <w:lang w:val="cs-CZ"/>
              </w:rPr>
            </w:pPr>
          </w:p>
        </w:tc>
        <w:tc>
          <w:tcPr>
            <w:tcW w:w="420" w:type="dxa"/>
          </w:tcPr>
          <w:p w14:paraId="05F0572F" w14:textId="69952A46" w:rsidR="21613581" w:rsidRPr="00E46A59" w:rsidRDefault="21613581" w:rsidP="21613581">
            <w:pPr>
              <w:pStyle w:val="Nzev"/>
              <w:rPr>
                <w:rFonts w:ascii="Aptos Narrow" w:eastAsia="Aptos Narrow" w:hAnsi="Aptos Narrow" w:cs="Aptos Narrow"/>
                <w:b/>
                <w:bCs/>
                <w:sz w:val="48"/>
                <w:szCs w:val="48"/>
                <w:lang w:val="cs-CZ"/>
              </w:rPr>
            </w:pPr>
          </w:p>
        </w:tc>
        <w:tc>
          <w:tcPr>
            <w:tcW w:w="4455" w:type="dxa"/>
          </w:tcPr>
          <w:p w14:paraId="7C329DED" w14:textId="48E80184" w:rsidR="5511FBE3" w:rsidRPr="00E46A59" w:rsidRDefault="5511FBE3" w:rsidP="21613581">
            <w:pPr>
              <w:jc w:val="right"/>
              <w:rPr>
                <w:rFonts w:ascii="Aptos" w:eastAsia="Aptos" w:hAnsi="Aptos" w:cs="Aptos"/>
                <w:b/>
                <w:bCs/>
                <w:sz w:val="22"/>
                <w:szCs w:val="22"/>
                <w:lang w:val="cs-CZ"/>
              </w:rPr>
            </w:pPr>
            <w:r w:rsidRPr="00E46A59">
              <w:rPr>
                <w:rFonts w:ascii="Aptos" w:eastAsia="Aptos" w:hAnsi="Aptos" w:cs="Aptos"/>
                <w:b/>
                <w:bCs/>
                <w:sz w:val="22"/>
                <w:szCs w:val="22"/>
                <w:lang w:val="cs-CZ"/>
              </w:rPr>
              <w:t>Adresát:</w:t>
            </w:r>
          </w:p>
          <w:p w14:paraId="4BE39FE8" w14:textId="6001B244" w:rsidR="5511FBE3" w:rsidRDefault="007B04C8" w:rsidP="21613581">
            <w:pPr>
              <w:jc w:val="right"/>
              <w:rPr>
                <w:rFonts w:ascii="Aptos" w:eastAsia="Aptos" w:hAnsi="Aptos" w:cs="Aptos"/>
                <w:sz w:val="22"/>
                <w:szCs w:val="22"/>
                <w:lang w:val="cs-CZ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cs-CZ"/>
              </w:rPr>
              <w:t xml:space="preserve">PATRIOT </w:t>
            </w:r>
            <w:proofErr w:type="gramStart"/>
            <w:r>
              <w:rPr>
                <w:rFonts w:ascii="Aptos" w:eastAsia="Aptos" w:hAnsi="Aptos" w:cs="Aptos"/>
                <w:sz w:val="22"/>
                <w:szCs w:val="22"/>
                <w:lang w:val="cs-CZ"/>
              </w:rPr>
              <w:t>CZ, z. s.</w:t>
            </w:r>
            <w:proofErr w:type="gramEnd"/>
          </w:p>
          <w:p w14:paraId="39DC12AA" w14:textId="77777777" w:rsidR="007B04C8" w:rsidRDefault="007B04C8" w:rsidP="21613581">
            <w:pPr>
              <w:jc w:val="right"/>
              <w:rPr>
                <w:rFonts w:ascii="Aptos" w:eastAsia="Aptos" w:hAnsi="Aptos" w:cs="Aptos"/>
                <w:sz w:val="22"/>
                <w:szCs w:val="22"/>
                <w:lang w:val="cs-CZ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cs-CZ"/>
              </w:rPr>
              <w:t>Chudenická 1059/30</w:t>
            </w:r>
          </w:p>
          <w:p w14:paraId="125E1FA1" w14:textId="08FCE987" w:rsidR="007B04C8" w:rsidRPr="00E46A59" w:rsidRDefault="007B04C8" w:rsidP="21613581">
            <w:pPr>
              <w:jc w:val="right"/>
              <w:rPr>
                <w:rFonts w:ascii="Aptos" w:eastAsia="Aptos" w:hAnsi="Aptos" w:cs="Aptos"/>
                <w:sz w:val="22"/>
                <w:szCs w:val="22"/>
                <w:lang w:val="cs-CZ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cs-CZ"/>
              </w:rPr>
              <w:t>102 00 Praha 10</w:t>
            </w:r>
          </w:p>
        </w:tc>
      </w:tr>
    </w:tbl>
    <w:p w14:paraId="695BB2C5" w14:textId="731F2332" w:rsidR="21613581" w:rsidRPr="007B04C8" w:rsidRDefault="21613581" w:rsidP="21613581">
      <w:pPr>
        <w:pStyle w:val="Nzev"/>
        <w:pBdr>
          <w:bottom w:val="single" w:sz="6" w:space="1" w:color="auto"/>
        </w:pBdr>
        <w:jc w:val="center"/>
        <w:rPr>
          <w:rFonts w:ascii="Aptos Narrow" w:eastAsia="Aptos Narrow" w:hAnsi="Aptos Narrow" w:cs="Aptos Narrow"/>
          <w:b/>
          <w:bCs/>
          <w:sz w:val="16"/>
          <w:szCs w:val="16"/>
          <w:lang w:val="cs-CZ"/>
        </w:rPr>
      </w:pPr>
    </w:p>
    <w:p w14:paraId="320EB56B" w14:textId="0142477C" w:rsidR="007B04C8" w:rsidRDefault="007B04C8" w:rsidP="007B04C8">
      <w:pPr>
        <w:rPr>
          <w:lang w:val="cs-CZ"/>
        </w:rPr>
      </w:pPr>
    </w:p>
    <w:p w14:paraId="0265C56C" w14:textId="5912D696" w:rsidR="1A619ED3" w:rsidRPr="00E46A59" w:rsidRDefault="007E5077" w:rsidP="007B04C8">
      <w:pPr>
        <w:pStyle w:val="Nzev"/>
        <w:spacing w:before="240"/>
        <w:jc w:val="center"/>
        <w:rPr>
          <w:rFonts w:ascii="Aptos Narrow" w:eastAsia="Aptos Narrow" w:hAnsi="Aptos Narrow" w:cs="Aptos Narrow"/>
          <w:b/>
          <w:bCs/>
          <w:sz w:val="48"/>
          <w:szCs w:val="48"/>
          <w:lang w:val="cs-CZ"/>
        </w:rPr>
      </w:pPr>
      <w:r w:rsidRPr="00E46A59">
        <w:rPr>
          <w:rFonts w:ascii="Aptos Narrow" w:eastAsia="Aptos Narrow" w:hAnsi="Aptos Narrow" w:cs="Aptos Narrow"/>
          <w:b/>
          <w:bCs/>
          <w:sz w:val="48"/>
          <w:szCs w:val="48"/>
          <w:lang w:val="cs-CZ"/>
        </w:rPr>
        <w:t>Ornitologický průzkum – Babické rybníky</w:t>
      </w:r>
      <w:r w:rsidR="1A619ED3" w:rsidRPr="00E46A59">
        <w:rPr>
          <w:lang w:val="cs-CZ"/>
        </w:rPr>
        <w:br/>
      </w:r>
    </w:p>
    <w:p w14:paraId="55CB10A0" w14:textId="4EBEE98F" w:rsidR="1A619ED3" w:rsidRDefault="00E46A59" w:rsidP="007B04C8">
      <w:pPr>
        <w:jc w:val="both"/>
        <w:rPr>
          <w:lang w:val="cs-CZ"/>
        </w:rPr>
      </w:pPr>
      <w:r w:rsidRPr="00E46A59">
        <w:rPr>
          <w:lang w:val="cs-CZ"/>
        </w:rPr>
        <w:t xml:space="preserve">Česká společnost ornitologická – pobočka Střední Čechy a Praha provedla na žádost spolku </w:t>
      </w:r>
      <w:r w:rsidR="007B04C8">
        <w:rPr>
          <w:lang w:val="cs-CZ"/>
        </w:rPr>
        <w:t>PATRIOT CZ,</w:t>
      </w:r>
      <w:r w:rsidRPr="00E46A59">
        <w:rPr>
          <w:lang w:val="cs-CZ"/>
        </w:rPr>
        <w:t xml:space="preserve"> základní ornitologický průzkum na lokalitě Babických rybníků v</w:t>
      </w:r>
      <w:r w:rsidR="007B04C8">
        <w:rPr>
          <w:lang w:val="cs-CZ"/>
        </w:rPr>
        <w:t xml:space="preserve"> katastrálním území obce Babice</w:t>
      </w:r>
      <w:r w:rsidRPr="00E46A59">
        <w:rPr>
          <w:lang w:val="cs-CZ"/>
        </w:rPr>
        <w:t>,</w:t>
      </w:r>
      <w:r w:rsidR="007B04C8">
        <w:rPr>
          <w:lang w:val="cs-CZ"/>
        </w:rPr>
        <w:t xml:space="preserve"> okres Praha-východ, který se skládá</w:t>
      </w:r>
      <w:r w:rsidRPr="00E46A59">
        <w:rPr>
          <w:lang w:val="cs-CZ"/>
        </w:rPr>
        <w:t xml:space="preserve"> ze tří na sebe navazujících vodních ploch Horního, Prostředního a Dolních Babického rybníku. Na dané lokalitě byl proveden místní průzkum dne 12. </w:t>
      </w:r>
      <w:r w:rsidR="007B04C8">
        <w:rPr>
          <w:lang w:val="cs-CZ"/>
        </w:rPr>
        <w:t>0</w:t>
      </w:r>
      <w:r w:rsidRPr="00E46A59">
        <w:rPr>
          <w:lang w:val="cs-CZ"/>
        </w:rPr>
        <w:t>5. 2025 a dále by</w:t>
      </w:r>
      <w:r>
        <w:rPr>
          <w:lang w:val="cs-CZ"/>
        </w:rPr>
        <w:t xml:space="preserve">la využita databáze </w:t>
      </w:r>
      <w:proofErr w:type="spellStart"/>
      <w:r>
        <w:rPr>
          <w:lang w:val="cs-CZ"/>
        </w:rPr>
        <w:t>Avif</w:t>
      </w:r>
      <w:proofErr w:type="spellEnd"/>
      <w:r>
        <w:rPr>
          <w:lang w:val="cs-CZ"/>
        </w:rPr>
        <w:t xml:space="preserve"> (avif.birds.cz) České společnosti ornitologické pro zjištění historického výskytu ptáků.</w:t>
      </w:r>
    </w:p>
    <w:p w14:paraId="1817CD80" w14:textId="22DC991A" w:rsidR="00E46A59" w:rsidRDefault="00E46A59" w:rsidP="007B04C8">
      <w:pPr>
        <w:jc w:val="both"/>
        <w:rPr>
          <w:lang w:val="cs-CZ"/>
        </w:rPr>
      </w:pPr>
      <w:r>
        <w:rPr>
          <w:lang w:val="cs-CZ"/>
        </w:rPr>
        <w:t xml:space="preserve">Lokalita představuje důležitý hnízdní prostor pro celou řadu druhů ptáků. Zjištěny byly následující druhy: budníček menší, sýkora koňadra, sýkora modřinka, červenka obecná, pěnkava obecná, kos černý, konipas bílý, brhlík lesní, střízlík obecný, strakapoud velký, </w:t>
      </w:r>
      <w:r w:rsidR="006C1B0F">
        <w:rPr>
          <w:lang w:val="cs-CZ"/>
        </w:rPr>
        <w:t>kachna divoká, slípka zelenonohá, vlaštovka obecná, holub hřivnáč, žluna zelená a zvonek zelený. Další druhy zaznamenané historicky jsou k dis</w:t>
      </w:r>
      <w:r w:rsidR="006C1B0F" w:rsidRPr="006C1B0F">
        <w:rPr>
          <w:lang w:val="cs-CZ"/>
        </w:rPr>
        <w:t xml:space="preserve">pozici v databázi </w:t>
      </w:r>
      <w:proofErr w:type="spellStart"/>
      <w:r w:rsidR="006C1B0F" w:rsidRPr="006C1B0F">
        <w:rPr>
          <w:lang w:val="cs-CZ"/>
        </w:rPr>
        <w:t>avif</w:t>
      </w:r>
      <w:proofErr w:type="spellEnd"/>
      <w:r w:rsidR="006C1B0F" w:rsidRPr="006C1B0F">
        <w:rPr>
          <w:lang w:val="cs-CZ"/>
        </w:rPr>
        <w:t xml:space="preserve"> zde: </w:t>
      </w:r>
      <w:hyperlink r:id="rId6" w:history="1">
        <w:proofErr w:type="spellStart"/>
        <w:r w:rsidR="006C1B0F" w:rsidRPr="006C1B0F">
          <w:rPr>
            <w:rStyle w:val="Hypertextovodkaz"/>
            <w:lang w:val="cs-CZ"/>
          </w:rPr>
          <w:t>Avif</w:t>
        </w:r>
        <w:proofErr w:type="spellEnd"/>
        <w:r w:rsidR="006C1B0F" w:rsidRPr="006C1B0F">
          <w:rPr>
            <w:rStyle w:val="Hypertextovodkaz"/>
            <w:lang w:val="cs-CZ"/>
          </w:rPr>
          <w:t xml:space="preserve"> | Faunistická databáze České společnosti ornitologické</w:t>
        </w:r>
      </w:hyperlink>
      <w:r w:rsidR="006C1B0F" w:rsidRPr="006C1B0F">
        <w:rPr>
          <w:lang w:val="cs-CZ"/>
        </w:rPr>
        <w:t>. Celý prostor</w:t>
      </w:r>
      <w:r w:rsidR="006C1B0F">
        <w:rPr>
          <w:lang w:val="cs-CZ"/>
        </w:rPr>
        <w:t xml:space="preserve"> je důležitý zejména pro lesní a </w:t>
      </w:r>
      <w:proofErr w:type="spellStart"/>
      <w:r w:rsidR="006C1B0F">
        <w:rPr>
          <w:lang w:val="cs-CZ"/>
        </w:rPr>
        <w:t>synantropní</w:t>
      </w:r>
      <w:proofErr w:type="spellEnd"/>
      <w:r w:rsidR="006C1B0F">
        <w:rPr>
          <w:lang w:val="cs-CZ"/>
        </w:rPr>
        <w:t xml:space="preserve"> druhy ptáků, primárně pro druhy hnízdící v dutinách a dále představuje hnízdní nabídku pro druhy vázané na vodních plochy. Existující litorální porosty potom obecně slouží jako úkryt a nocoviště pro další druhy ptáků. </w:t>
      </w:r>
    </w:p>
    <w:p w14:paraId="03EA3A5D" w14:textId="1E6FAEE6" w:rsidR="007B04C8" w:rsidRDefault="007B04C8" w:rsidP="007B04C8">
      <w:pPr>
        <w:jc w:val="both"/>
        <w:rPr>
          <w:lang w:val="cs-CZ"/>
        </w:rPr>
      </w:pPr>
    </w:p>
    <w:p w14:paraId="3D955D36" w14:textId="4A36EC3E" w:rsidR="007B04C8" w:rsidRDefault="007B04C8" w:rsidP="007B04C8">
      <w:pPr>
        <w:jc w:val="both"/>
        <w:rPr>
          <w:lang w:val="cs-CZ"/>
        </w:rPr>
      </w:pPr>
      <w:r>
        <w:rPr>
          <w:lang w:val="cs-CZ"/>
        </w:rPr>
        <w:t>V Praze dne 12. 05. 2025</w:t>
      </w:r>
    </w:p>
    <w:p w14:paraId="07507FA9" w14:textId="2CEFC6E8" w:rsidR="007E5077" w:rsidRPr="00E46A59" w:rsidRDefault="007E5077" w:rsidP="21613581">
      <w:pPr>
        <w:spacing w:before="240" w:after="240"/>
        <w:jc w:val="right"/>
        <w:rPr>
          <w:rFonts w:ascii="Aptos" w:eastAsia="Aptos" w:hAnsi="Aptos" w:cs="Aptos"/>
          <w:lang w:val="cs-CZ"/>
        </w:rPr>
      </w:pPr>
      <w:bookmarkStart w:id="0" w:name="_GoBack"/>
      <w:bookmarkEnd w:id="0"/>
      <w:r w:rsidRPr="00E46A59">
        <w:rPr>
          <w:lang w:val="cs-CZ"/>
        </w:rPr>
        <w:t xml:space="preserve">Ondřej Kulhánek, </w:t>
      </w:r>
      <w:r w:rsidR="00777EDA">
        <w:rPr>
          <w:lang w:val="cs-CZ"/>
        </w:rPr>
        <w:t>p</w:t>
      </w:r>
      <w:r w:rsidRPr="00E46A59">
        <w:rPr>
          <w:lang w:val="cs-CZ"/>
        </w:rPr>
        <w:t>ředseda</w:t>
      </w:r>
    </w:p>
    <w:sectPr w:rsidR="007E5077" w:rsidRPr="00E46A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C1E6C" w14:textId="77777777" w:rsidR="001D143A" w:rsidRDefault="001D143A">
      <w:pPr>
        <w:spacing w:after="0" w:line="240" w:lineRule="auto"/>
      </w:pPr>
      <w:r>
        <w:separator/>
      </w:r>
    </w:p>
  </w:endnote>
  <w:endnote w:type="continuationSeparator" w:id="0">
    <w:p w14:paraId="59F1F181" w14:textId="77777777" w:rsidR="001D143A" w:rsidRDefault="001D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1613581" w14:paraId="76957105" w14:textId="77777777" w:rsidTr="21613581">
      <w:trPr>
        <w:trHeight w:val="300"/>
      </w:trPr>
      <w:tc>
        <w:tcPr>
          <w:tcW w:w="3120" w:type="dxa"/>
        </w:tcPr>
        <w:p w14:paraId="21E771A6" w14:textId="2463EB94" w:rsidR="21613581" w:rsidRDefault="21613581" w:rsidP="21613581">
          <w:pPr>
            <w:pStyle w:val="Zhlav"/>
            <w:ind w:left="-115"/>
          </w:pPr>
        </w:p>
      </w:tc>
      <w:tc>
        <w:tcPr>
          <w:tcW w:w="3120" w:type="dxa"/>
        </w:tcPr>
        <w:p w14:paraId="594CA5D7" w14:textId="359024C1" w:rsidR="21613581" w:rsidRDefault="21613581" w:rsidP="21613581">
          <w:pPr>
            <w:pStyle w:val="Zhlav"/>
            <w:jc w:val="center"/>
          </w:pPr>
        </w:p>
      </w:tc>
      <w:tc>
        <w:tcPr>
          <w:tcW w:w="3120" w:type="dxa"/>
        </w:tcPr>
        <w:p w14:paraId="321C7889" w14:textId="6B240012" w:rsidR="21613581" w:rsidRDefault="21613581" w:rsidP="21613581">
          <w:pPr>
            <w:pStyle w:val="Zhlav"/>
            <w:ind w:right="-115"/>
            <w:jc w:val="right"/>
          </w:pPr>
        </w:p>
      </w:tc>
    </w:tr>
  </w:tbl>
  <w:p w14:paraId="76598356" w14:textId="6266F646" w:rsidR="21613581" w:rsidRDefault="21613581" w:rsidP="2161358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1613581" w14:paraId="5313B088" w14:textId="77777777" w:rsidTr="21613581">
      <w:trPr>
        <w:trHeight w:val="300"/>
      </w:trPr>
      <w:tc>
        <w:tcPr>
          <w:tcW w:w="3120" w:type="dxa"/>
        </w:tcPr>
        <w:p w14:paraId="388876CC" w14:textId="2236CE3D" w:rsidR="21613581" w:rsidRDefault="21613581" w:rsidP="21613581">
          <w:pPr>
            <w:pStyle w:val="Zhlav"/>
            <w:ind w:left="-115"/>
          </w:pPr>
        </w:p>
      </w:tc>
      <w:tc>
        <w:tcPr>
          <w:tcW w:w="3120" w:type="dxa"/>
        </w:tcPr>
        <w:p w14:paraId="017C171D" w14:textId="5D71913F" w:rsidR="21613581" w:rsidRDefault="21613581" w:rsidP="21613581">
          <w:pPr>
            <w:pStyle w:val="Zhlav"/>
            <w:jc w:val="center"/>
            <w:rPr>
              <w:color w:val="658C9C"/>
              <w:sz w:val="22"/>
              <w:szCs w:val="22"/>
            </w:rPr>
          </w:pPr>
          <w:r w:rsidRPr="21613581">
            <w:rPr>
              <w:color w:val="658C9C"/>
              <w:sz w:val="22"/>
              <w:szCs w:val="22"/>
            </w:rPr>
            <w:fldChar w:fldCharType="begin"/>
          </w:r>
          <w:r>
            <w:instrText>PAGE</w:instrText>
          </w:r>
          <w:r w:rsidRPr="21613581">
            <w:rPr>
              <w:color w:val="658C9C"/>
              <w:sz w:val="22"/>
              <w:szCs w:val="22"/>
            </w:rPr>
            <w:fldChar w:fldCharType="separate"/>
          </w:r>
          <w:r w:rsidR="009F3DFC">
            <w:rPr>
              <w:noProof/>
            </w:rPr>
            <w:t>1</w:t>
          </w:r>
          <w:r w:rsidRPr="21613581">
            <w:fldChar w:fldCharType="end"/>
          </w:r>
          <w:r w:rsidRPr="21613581">
            <w:rPr>
              <w:color w:val="658C9C"/>
              <w:sz w:val="22"/>
              <w:szCs w:val="22"/>
            </w:rPr>
            <w:t xml:space="preserve"> z </w:t>
          </w:r>
          <w:r w:rsidRPr="21613581">
            <w:rPr>
              <w:color w:val="658C9C"/>
              <w:sz w:val="22"/>
              <w:szCs w:val="22"/>
            </w:rPr>
            <w:fldChar w:fldCharType="begin"/>
          </w:r>
          <w:r>
            <w:instrText>NUMPAGES</w:instrText>
          </w:r>
          <w:r w:rsidRPr="21613581">
            <w:rPr>
              <w:color w:val="658C9C"/>
              <w:sz w:val="22"/>
              <w:szCs w:val="22"/>
            </w:rPr>
            <w:fldChar w:fldCharType="separate"/>
          </w:r>
          <w:r w:rsidR="009F3DFC">
            <w:rPr>
              <w:noProof/>
            </w:rPr>
            <w:t>1</w:t>
          </w:r>
          <w:r w:rsidRPr="21613581">
            <w:fldChar w:fldCharType="end"/>
          </w:r>
        </w:p>
      </w:tc>
      <w:tc>
        <w:tcPr>
          <w:tcW w:w="3120" w:type="dxa"/>
        </w:tcPr>
        <w:p w14:paraId="48482A76" w14:textId="364FB650" w:rsidR="21613581" w:rsidRDefault="21613581" w:rsidP="21613581">
          <w:pPr>
            <w:pStyle w:val="Zhlav"/>
            <w:ind w:right="-115"/>
            <w:jc w:val="right"/>
          </w:pPr>
        </w:p>
      </w:tc>
    </w:tr>
  </w:tbl>
  <w:p w14:paraId="53329046" w14:textId="1C06CBA4" w:rsidR="21613581" w:rsidRDefault="21613581" w:rsidP="2161358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1613581" w14:paraId="413F5FD9" w14:textId="77777777" w:rsidTr="21613581">
      <w:trPr>
        <w:trHeight w:val="300"/>
      </w:trPr>
      <w:tc>
        <w:tcPr>
          <w:tcW w:w="3120" w:type="dxa"/>
        </w:tcPr>
        <w:p w14:paraId="06B873AF" w14:textId="68E2958D" w:rsidR="21613581" w:rsidRDefault="21613581" w:rsidP="21613581">
          <w:pPr>
            <w:pStyle w:val="Zhlav"/>
            <w:ind w:left="-115"/>
          </w:pPr>
        </w:p>
      </w:tc>
      <w:tc>
        <w:tcPr>
          <w:tcW w:w="3120" w:type="dxa"/>
        </w:tcPr>
        <w:p w14:paraId="67083BF5" w14:textId="313CF737" w:rsidR="21613581" w:rsidRDefault="21613581" w:rsidP="21613581">
          <w:pPr>
            <w:pStyle w:val="Zhlav"/>
            <w:jc w:val="center"/>
          </w:pPr>
        </w:p>
      </w:tc>
      <w:tc>
        <w:tcPr>
          <w:tcW w:w="3120" w:type="dxa"/>
        </w:tcPr>
        <w:p w14:paraId="4B25FCC4" w14:textId="79504AAD" w:rsidR="21613581" w:rsidRDefault="21613581" w:rsidP="21613581">
          <w:pPr>
            <w:pStyle w:val="Zhlav"/>
            <w:ind w:right="-115"/>
            <w:jc w:val="right"/>
          </w:pPr>
        </w:p>
      </w:tc>
    </w:tr>
  </w:tbl>
  <w:p w14:paraId="5C13D12C" w14:textId="6CC2DED3" w:rsidR="21613581" w:rsidRDefault="21613581" w:rsidP="216135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849D5" w14:textId="77777777" w:rsidR="001D143A" w:rsidRDefault="001D143A">
      <w:pPr>
        <w:spacing w:after="0" w:line="240" w:lineRule="auto"/>
      </w:pPr>
      <w:r>
        <w:separator/>
      </w:r>
    </w:p>
  </w:footnote>
  <w:footnote w:type="continuationSeparator" w:id="0">
    <w:p w14:paraId="082DE104" w14:textId="77777777" w:rsidR="001D143A" w:rsidRDefault="001D1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1613581" w14:paraId="2B8391F8" w14:textId="77777777" w:rsidTr="21613581">
      <w:trPr>
        <w:trHeight w:val="300"/>
      </w:trPr>
      <w:tc>
        <w:tcPr>
          <w:tcW w:w="3120" w:type="dxa"/>
        </w:tcPr>
        <w:p w14:paraId="72A7C88D" w14:textId="42B057FC" w:rsidR="21613581" w:rsidRDefault="21613581" w:rsidP="21613581">
          <w:pPr>
            <w:pStyle w:val="Zhlav"/>
            <w:ind w:left="-115"/>
          </w:pPr>
        </w:p>
      </w:tc>
      <w:tc>
        <w:tcPr>
          <w:tcW w:w="3120" w:type="dxa"/>
        </w:tcPr>
        <w:p w14:paraId="56FA2E25" w14:textId="6FA1AF9D" w:rsidR="21613581" w:rsidRDefault="21613581" w:rsidP="21613581">
          <w:pPr>
            <w:pStyle w:val="Zhlav"/>
            <w:jc w:val="center"/>
          </w:pPr>
        </w:p>
      </w:tc>
      <w:tc>
        <w:tcPr>
          <w:tcW w:w="3120" w:type="dxa"/>
        </w:tcPr>
        <w:p w14:paraId="066D879D" w14:textId="38EF76EB" w:rsidR="21613581" w:rsidRDefault="21613581" w:rsidP="21613581">
          <w:pPr>
            <w:pStyle w:val="Zhlav"/>
            <w:ind w:right="-115"/>
            <w:jc w:val="right"/>
          </w:pPr>
        </w:p>
      </w:tc>
    </w:tr>
  </w:tbl>
  <w:p w14:paraId="3149EEA6" w14:textId="06FDC4B7" w:rsidR="21613581" w:rsidRDefault="21613581" w:rsidP="216135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401"/>
      <w:gridCol w:w="8169"/>
    </w:tblGrid>
    <w:tr w:rsidR="21613581" w14:paraId="3D8ED7C8" w14:textId="77777777" w:rsidTr="21613581">
      <w:trPr>
        <w:trHeight w:val="2175"/>
      </w:trPr>
      <w:tc>
        <w:tcPr>
          <w:tcW w:w="1401" w:type="dxa"/>
        </w:tcPr>
        <w:p w14:paraId="562F6DD8" w14:textId="22142CD9" w:rsidR="21613581" w:rsidRDefault="21613581" w:rsidP="21613581">
          <w:pPr>
            <w:pStyle w:val="Zhlav"/>
            <w:ind w:left="-115"/>
          </w:pPr>
          <w:r>
            <w:rPr>
              <w:noProof/>
              <w:lang w:val="cs-CZ" w:eastAsia="cs-CZ"/>
            </w:rPr>
            <w:drawing>
              <wp:inline distT="0" distB="0" distL="0" distR="0" wp14:anchorId="472E4D1F" wp14:editId="1EF3FB6E">
                <wp:extent cx="744141" cy="744141"/>
                <wp:effectExtent l="0" t="0" r="0" b="0"/>
                <wp:docPr id="892660593" name="Obrázek 8926605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4141" cy="744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9" w:type="dxa"/>
        </w:tcPr>
        <w:p w14:paraId="09645BBB" w14:textId="68BB5A3C" w:rsidR="21613581" w:rsidRDefault="21613581" w:rsidP="21613581">
          <w:pPr>
            <w:pStyle w:val="Zhlav"/>
            <w:ind w:right="-115"/>
            <w:jc w:val="right"/>
          </w:pPr>
        </w:p>
        <w:p w14:paraId="33319BBF" w14:textId="38FB1AD6" w:rsidR="21613581" w:rsidRDefault="21613581" w:rsidP="21613581">
          <w:pPr>
            <w:pStyle w:val="Zhlav"/>
            <w:ind w:right="-115"/>
            <w:rPr>
              <w:sz w:val="22"/>
              <w:szCs w:val="22"/>
            </w:rPr>
          </w:pPr>
          <w:r>
            <w:rPr>
              <w:noProof/>
              <w:lang w:val="cs-CZ" w:eastAsia="cs-CZ"/>
            </w:rPr>
            <w:drawing>
              <wp:inline distT="0" distB="0" distL="0" distR="0" wp14:anchorId="54E7D491" wp14:editId="49DC8B9C">
                <wp:extent cx="5006576" cy="218108"/>
                <wp:effectExtent l="0" t="0" r="0" b="0"/>
                <wp:docPr id="1397440050" name="Obrázek 13974400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6576" cy="2181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BDB8FCD" w14:textId="48E9D4DB" w:rsidR="21613581" w:rsidRDefault="21613581" w:rsidP="21613581">
          <w:pPr>
            <w:pStyle w:val="Zhlav"/>
            <w:ind w:right="-115"/>
            <w:rPr>
              <w:sz w:val="22"/>
              <w:szCs w:val="22"/>
            </w:rPr>
          </w:pPr>
          <w:r w:rsidRPr="21613581">
            <w:rPr>
              <w:sz w:val="22"/>
              <w:szCs w:val="22"/>
            </w:rPr>
            <w:t xml:space="preserve">www.stredcechcso.cz   </w:t>
          </w:r>
          <w:bookmarkStart w:id="1" w:name="_Int_gWpTsi3k"/>
          <w:r w:rsidRPr="21613581">
            <w:rPr>
              <w:sz w:val="22"/>
              <w:szCs w:val="22"/>
            </w:rPr>
            <w:t>|  ✉</w:t>
          </w:r>
          <w:bookmarkEnd w:id="1"/>
          <w:r w:rsidRPr="21613581">
            <w:rPr>
              <w:sz w:val="22"/>
              <w:szCs w:val="22"/>
            </w:rPr>
            <w:t xml:space="preserve">  kontakt@stredcechcso.cz</w:t>
          </w:r>
        </w:p>
        <w:p w14:paraId="2A013B63" w14:textId="2A1DCBC0" w:rsidR="21613581" w:rsidRDefault="21613581" w:rsidP="21613581">
          <w:pPr>
            <w:pStyle w:val="Zhlav"/>
            <w:ind w:right="-115"/>
            <w:rPr>
              <w:sz w:val="12"/>
              <w:szCs w:val="12"/>
            </w:rPr>
          </w:pPr>
          <w:r w:rsidRPr="21613581">
            <w:rPr>
              <w:sz w:val="12"/>
              <w:szCs w:val="12"/>
            </w:rPr>
            <w:t xml:space="preserve"> </w:t>
          </w:r>
        </w:p>
        <w:tbl>
          <w:tblPr>
            <w:tblStyle w:val="Mkatabulky"/>
            <w:tblW w:w="0" w:type="auto"/>
            <w:tblBorders>
              <w:top w:val="single" w:sz="12" w:space="0" w:color="EAB45A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  <w:insideH w:val="none" w:sz="12" w:space="0" w:color="000000" w:themeColor="text1"/>
              <w:insideV w:val="none" w:sz="12" w:space="0" w:color="000000" w:themeColor="text1"/>
            </w:tblBorders>
            <w:tblLayout w:type="fixed"/>
            <w:tblLook w:val="06A0" w:firstRow="1" w:lastRow="0" w:firstColumn="1" w:lastColumn="0" w:noHBand="1" w:noVBand="1"/>
          </w:tblPr>
          <w:tblGrid>
            <w:gridCol w:w="7978"/>
          </w:tblGrid>
          <w:tr w:rsidR="21613581" w14:paraId="6CBCA9B7" w14:textId="77777777" w:rsidTr="21613581">
            <w:trPr>
              <w:trHeight w:val="300"/>
            </w:trPr>
            <w:tc>
              <w:tcPr>
                <w:tcW w:w="7978" w:type="dxa"/>
              </w:tcPr>
              <w:p w14:paraId="3C1E1A91" w14:textId="2BABAE5F" w:rsidR="21613581" w:rsidRDefault="21613581" w:rsidP="21613581">
                <w:pPr>
                  <w:pStyle w:val="Zhlav"/>
                  <w:rPr>
                    <w:sz w:val="16"/>
                    <w:szCs w:val="16"/>
                  </w:rPr>
                </w:pPr>
              </w:p>
            </w:tc>
          </w:tr>
        </w:tbl>
        <w:p w14:paraId="2AA1F8C3" w14:textId="3DE0CDA7" w:rsidR="21613581" w:rsidRDefault="21613581" w:rsidP="21613581">
          <w:pPr>
            <w:pStyle w:val="Zhlav"/>
            <w:ind w:right="-115"/>
            <w:rPr>
              <w:sz w:val="22"/>
              <w:szCs w:val="22"/>
            </w:rPr>
          </w:pPr>
        </w:p>
      </w:tc>
    </w:tr>
  </w:tbl>
  <w:p w14:paraId="7459B661" w14:textId="7F212400" w:rsidR="21613581" w:rsidRDefault="21613581" w:rsidP="2161358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485"/>
      <w:gridCol w:w="7988"/>
    </w:tblGrid>
    <w:tr w:rsidR="21613581" w14:paraId="22472F0D" w14:textId="77777777" w:rsidTr="21613581">
      <w:trPr>
        <w:trHeight w:val="300"/>
      </w:trPr>
      <w:tc>
        <w:tcPr>
          <w:tcW w:w="1485" w:type="dxa"/>
        </w:tcPr>
        <w:p w14:paraId="4F56D9B5" w14:textId="450E6860" w:rsidR="21613581" w:rsidRDefault="21613581" w:rsidP="21613581">
          <w:pPr>
            <w:pStyle w:val="Zhlav"/>
            <w:ind w:left="-115"/>
          </w:pPr>
          <w:r>
            <w:rPr>
              <w:noProof/>
              <w:lang w:val="cs-CZ" w:eastAsia="cs-CZ"/>
            </w:rPr>
            <w:drawing>
              <wp:inline distT="0" distB="0" distL="0" distR="0" wp14:anchorId="4EFCCC82" wp14:editId="28045CAC">
                <wp:extent cx="809625" cy="809625"/>
                <wp:effectExtent l="0" t="0" r="0" b="0"/>
                <wp:docPr id="865884906" name="Obrázek 8658849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88" w:type="dxa"/>
        </w:tcPr>
        <w:p w14:paraId="4575F9AF" w14:textId="26FBE347" w:rsidR="21613581" w:rsidRDefault="21613581" w:rsidP="21613581">
          <w:pPr>
            <w:pStyle w:val="Zhlav"/>
            <w:ind w:right="-115"/>
            <w:jc w:val="right"/>
          </w:pPr>
          <w:r>
            <w:rPr>
              <w:noProof/>
              <w:lang w:val="cs-CZ" w:eastAsia="cs-CZ"/>
            </w:rPr>
            <w:drawing>
              <wp:inline distT="0" distB="0" distL="0" distR="0" wp14:anchorId="50CF3B94" wp14:editId="28642938">
                <wp:extent cx="5219702" cy="227414"/>
                <wp:effectExtent l="0" t="0" r="0" b="0"/>
                <wp:docPr id="1788723741" name="Obrázek 17887237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19702" cy="2274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0A14A79" w14:textId="54FC9E1B" w:rsidR="21613581" w:rsidRDefault="21613581" w:rsidP="21613581">
          <w:pPr>
            <w:pStyle w:val="Zhlav"/>
            <w:ind w:right="-115"/>
            <w:jc w:val="right"/>
          </w:pPr>
          <w:proofErr w:type="spellStart"/>
          <w:r>
            <w:t>kjjhkjhk</w:t>
          </w:r>
          <w:proofErr w:type="spellEnd"/>
        </w:p>
      </w:tc>
    </w:tr>
  </w:tbl>
  <w:p w14:paraId="6321AA99" w14:textId="6F9F2E6E" w:rsidR="21613581" w:rsidRDefault="21613581" w:rsidP="21613581">
    <w:pPr>
      <w:pStyle w:val="Zhlav"/>
    </w:pPr>
  </w:p>
</w:hdr>
</file>

<file path=word/intelligence2.xml><?xml version="1.0" encoding="utf-8"?>
<int2:intelligence xmlns:int2="http://schemas.microsoft.com/office/intelligence/2020/intelligence">
  <int2:observations>
    <int2:textHash int2:hashCode="irSd48NdW6q2U7" int2:id="0EHtJ0WN">
      <int2:state int2:type="LegacyProofing" int2:value="Rejected"/>
    </int2:textHash>
    <int2:bookmark int2:bookmarkName="_Int_gWpTsi3k" int2:invalidationBookmarkName="" int2:hashCode="D6r5wXf1X+1qxA" int2:id="KWavjDbm">
      <int2:state int2:type="LegacyProofing" int2:value="Rejected"/>
    </int2:bookmark>
    <int2:bookmark int2:bookmarkName="_Int_nzIn53D8" int2:invalidationBookmarkName="" int2:hashCode="D6r5wXf1X+1qxA" int2:id="webtNSGh">
      <int2:state int2:type="LegacyProofing" int2:value="Rejected"/>
    </int2:bookmark>
    <int2:bookmark int2:bookmarkName="_Int_qHVvuPEJ" int2:invalidationBookmarkName="" int2:hashCode="NIwlBGWJRV+Pit" int2:id="7F0EOuPv">
      <int2:state int2:type="LegacyProofing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C965F3"/>
    <w:rsid w:val="001D143A"/>
    <w:rsid w:val="0024E17A"/>
    <w:rsid w:val="005B4375"/>
    <w:rsid w:val="00672B2D"/>
    <w:rsid w:val="006C1B0F"/>
    <w:rsid w:val="00777EDA"/>
    <w:rsid w:val="007B04C8"/>
    <w:rsid w:val="007E5077"/>
    <w:rsid w:val="008D2D12"/>
    <w:rsid w:val="009F3DFC"/>
    <w:rsid w:val="00E46A59"/>
    <w:rsid w:val="017DEFE4"/>
    <w:rsid w:val="0499513A"/>
    <w:rsid w:val="04AA4530"/>
    <w:rsid w:val="0587E890"/>
    <w:rsid w:val="0BAEB729"/>
    <w:rsid w:val="0D790801"/>
    <w:rsid w:val="0DBBDAC6"/>
    <w:rsid w:val="11ABAC6F"/>
    <w:rsid w:val="13626683"/>
    <w:rsid w:val="151B4F9A"/>
    <w:rsid w:val="1700BFC1"/>
    <w:rsid w:val="1A619ED3"/>
    <w:rsid w:val="1A824FF3"/>
    <w:rsid w:val="1B50C4D3"/>
    <w:rsid w:val="1BF21CA8"/>
    <w:rsid w:val="1D2B3F02"/>
    <w:rsid w:val="1F53A2EF"/>
    <w:rsid w:val="215EAE4A"/>
    <w:rsid w:val="21613581"/>
    <w:rsid w:val="22085781"/>
    <w:rsid w:val="23C36079"/>
    <w:rsid w:val="23E11B19"/>
    <w:rsid w:val="23F79100"/>
    <w:rsid w:val="244E66E2"/>
    <w:rsid w:val="2718A661"/>
    <w:rsid w:val="288798BF"/>
    <w:rsid w:val="28F50FB5"/>
    <w:rsid w:val="29109BD2"/>
    <w:rsid w:val="2B7172A5"/>
    <w:rsid w:val="2E7AE64C"/>
    <w:rsid w:val="303EEE89"/>
    <w:rsid w:val="308FB0C5"/>
    <w:rsid w:val="32B01E8F"/>
    <w:rsid w:val="32C13593"/>
    <w:rsid w:val="383EA00E"/>
    <w:rsid w:val="39CC3A0C"/>
    <w:rsid w:val="3CB9D7FF"/>
    <w:rsid w:val="3D64A32C"/>
    <w:rsid w:val="3DF4F32B"/>
    <w:rsid w:val="3EE49ECA"/>
    <w:rsid w:val="42E515B0"/>
    <w:rsid w:val="4754474F"/>
    <w:rsid w:val="47F87096"/>
    <w:rsid w:val="4B29EF68"/>
    <w:rsid w:val="4C20D694"/>
    <w:rsid w:val="4CB9FEFD"/>
    <w:rsid w:val="4FE3B6F4"/>
    <w:rsid w:val="54253338"/>
    <w:rsid w:val="54E0C488"/>
    <w:rsid w:val="5511FBE3"/>
    <w:rsid w:val="555CBF60"/>
    <w:rsid w:val="56B65329"/>
    <w:rsid w:val="57196EC5"/>
    <w:rsid w:val="5806C315"/>
    <w:rsid w:val="5AAE4890"/>
    <w:rsid w:val="5D65D904"/>
    <w:rsid w:val="5E875BD5"/>
    <w:rsid w:val="5FE067D1"/>
    <w:rsid w:val="602D5913"/>
    <w:rsid w:val="632B8A57"/>
    <w:rsid w:val="63B2B024"/>
    <w:rsid w:val="64F257FA"/>
    <w:rsid w:val="65D52BBD"/>
    <w:rsid w:val="670082AC"/>
    <w:rsid w:val="67FDBB10"/>
    <w:rsid w:val="6B91BB9A"/>
    <w:rsid w:val="6CE9DBD8"/>
    <w:rsid w:val="6E1CFD15"/>
    <w:rsid w:val="6F1AB18D"/>
    <w:rsid w:val="70519FA0"/>
    <w:rsid w:val="70DF2D77"/>
    <w:rsid w:val="72F9C491"/>
    <w:rsid w:val="783D481F"/>
    <w:rsid w:val="7B461281"/>
    <w:rsid w:val="7C36F467"/>
    <w:rsid w:val="7EC9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65F3"/>
  <w15:chartTrackingRefBased/>
  <w15:docId w15:val="{FB839EF6-AA8F-4578-A980-C2F3EAB7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rsid w:val="21613581"/>
    <w:rPr>
      <w:rFonts w:asciiTheme="majorHAnsi" w:eastAsiaTheme="majorEastAsia" w:hAnsiTheme="majorHAnsi" w:cstheme="majorBidi"/>
      <w:noProof w:val="0"/>
      <w:sz w:val="56"/>
      <w:szCs w:val="56"/>
      <w:lang w:val="en-US" w:eastAsia="ja-JP" w:bidi="ar-SA"/>
    </w:rPr>
  </w:style>
  <w:style w:type="paragraph" w:styleId="Nzev">
    <w:name w:val="Title"/>
    <w:basedOn w:val="Normln"/>
    <w:next w:val="Normln"/>
    <w:link w:val="NzevChar"/>
    <w:uiPriority w:val="10"/>
    <w:qFormat/>
    <w:rsid w:val="21613581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Zdraznnintenzivn">
    <w:name w:val="Intense Emphasis"/>
    <w:basedOn w:val="Standardnpsmoodstavce"/>
    <w:uiPriority w:val="21"/>
    <w:qFormat/>
    <w:rPr>
      <w:i/>
      <w:iCs/>
      <w:color w:val="0F4761" w:themeColor="accent1" w:themeShade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6C1B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ab5451969b2e44ae" Type="http://schemas.microsoft.com/office/2020/10/relationships/intelligence" Target="intelligence2.xml"/><Relationship Id="rId1" Type="http://schemas.openxmlformats.org/officeDocument/2006/relationships/styles" Target="styles.xml"/><Relationship Id="rId6" Type="http://schemas.openxmlformats.org/officeDocument/2006/relationships/hyperlink" Target="https://avif.birds.cz/search/items?filter=%7B%22minRarityLevel%22%3A1%2C%22coordinatesWithRadius%22%3A%7B%22latitude%22%3A49.997916%2C%22longitude%22%3A14.728575%2C%22radius%22%3A1%7D%2C%22dateNDays%22%3A1800%7D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Doležalová</dc:creator>
  <cp:keywords/>
  <dc:description/>
  <cp:lastModifiedBy>jkral</cp:lastModifiedBy>
  <cp:revision>4</cp:revision>
  <dcterms:created xsi:type="dcterms:W3CDTF">2025-05-13T10:52:00Z</dcterms:created>
  <dcterms:modified xsi:type="dcterms:W3CDTF">2025-05-13T11:02:00Z</dcterms:modified>
</cp:coreProperties>
</file>